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CC5B0" w14:textId="6770405D" w:rsidR="002079B9" w:rsidRDefault="006500B9" w:rsidP="00C2055B">
      <w:pPr>
        <w:spacing w:after="0" w:line="240" w:lineRule="auto"/>
        <w:rPr>
          <w:rFonts w:ascii="Arial Narrow" w:eastAsia="Calibri" w:hAnsi="Arial Narrow" w:cs="Times New Roman"/>
          <w:sz w:val="24"/>
          <w:szCs w:val="24"/>
          <w:lang w:val="ro-RO"/>
        </w:rPr>
      </w:pPr>
      <w:r>
        <w:rPr>
          <w:noProof/>
          <w:lang w:val="en-US"/>
        </w:rPr>
        <w:drawing>
          <wp:inline distT="0" distB="0" distL="0" distR="0" wp14:anchorId="0800AD70" wp14:editId="2CBF254E">
            <wp:extent cx="6530975" cy="868665"/>
            <wp:effectExtent l="0" t="0" r="3175" b="8255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9581" cy="88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1B866" w14:textId="7F9F5563" w:rsidR="00763F38" w:rsidRPr="002079B9" w:rsidRDefault="0021627E" w:rsidP="00C2055B">
      <w:pPr>
        <w:spacing w:after="0" w:line="240" w:lineRule="auto"/>
        <w:jc w:val="center"/>
        <w:rPr>
          <w:rFonts w:ascii="Arial Narrow" w:eastAsia="Calibri" w:hAnsi="Arial Narrow" w:cs="Times New Roman"/>
          <w:sz w:val="28"/>
          <w:szCs w:val="28"/>
          <w:u w:val="single"/>
          <w:lang w:val="ro-RO"/>
        </w:rPr>
      </w:pPr>
      <w:r w:rsidRPr="002079B9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pt-BR"/>
        </w:rPr>
        <w:t xml:space="preserve">HOTĂRÂRE  </w:t>
      </w:r>
      <w:r w:rsidR="00763F38" w:rsidRPr="002079B9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pt-BR"/>
        </w:rPr>
        <w:t xml:space="preserve"> NR.</w:t>
      </w:r>
      <w:r w:rsidR="00E44958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pt-BR"/>
        </w:rPr>
        <w:t xml:space="preserve"> </w:t>
      </w:r>
      <w:r w:rsidR="00C8522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pt-BR"/>
        </w:rPr>
        <w:t>41</w:t>
      </w:r>
      <w:r w:rsidR="00C2055B" w:rsidRPr="002079B9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pt-BR"/>
        </w:rPr>
        <w:t xml:space="preserve"> / 20</w:t>
      </w:r>
      <w:r w:rsidR="006500B9" w:rsidRPr="002079B9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pt-BR"/>
        </w:rPr>
        <w:t>2</w:t>
      </w:r>
      <w:r w:rsidR="00E44974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pt-BR"/>
        </w:rPr>
        <w:t>5</w:t>
      </w:r>
    </w:p>
    <w:p w14:paraId="13B369D5" w14:textId="7DD4A257" w:rsidR="005D54DD" w:rsidRDefault="00693513" w:rsidP="004C2A34">
      <w:pPr>
        <w:pStyle w:val="Heading1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_Hlk22107295"/>
      <w:bookmarkStart w:id="1" w:name="_Hlk20911996"/>
      <w:bookmarkStart w:id="2" w:name="_Hlk194317867"/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o-RO"/>
        </w:rPr>
        <w:t>P</w:t>
      </w:r>
      <w:r w:rsidR="00B44B7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o-RO"/>
        </w:rPr>
        <w:t>entru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o-RO"/>
        </w:rPr>
        <w:t xml:space="preserve"> modificarea și</w:t>
      </w:r>
      <w:r w:rsidR="000500D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  <w:r w:rsidR="00A63C6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o-RO"/>
        </w:rPr>
        <w:t xml:space="preserve">completarea Anexei nr. 2 </w:t>
      </w:r>
      <w:bookmarkStart w:id="3" w:name="_Hlk193270347"/>
      <w:r w:rsidR="00F23ED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o-RO"/>
        </w:rPr>
        <w:t>a</w:t>
      </w:r>
      <w:r w:rsidR="00B967FF" w:rsidRPr="00B967F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  <w:bookmarkStart w:id="4" w:name="_Hlk142553058"/>
      <w:bookmarkStart w:id="5" w:name="_Hlk101954449"/>
      <w:bookmarkEnd w:id="0"/>
      <w:bookmarkEnd w:id="1"/>
      <w:proofErr w:type="spellStart"/>
      <w:r w:rsidR="00B44B74" w:rsidRPr="00B44B74">
        <w:rPr>
          <w:rFonts w:ascii="Times New Roman" w:hAnsi="Times New Roman"/>
          <w:color w:val="000000"/>
          <w:sz w:val="24"/>
          <w:szCs w:val="24"/>
        </w:rPr>
        <w:t>Regulamentului</w:t>
      </w:r>
      <w:proofErr w:type="spellEnd"/>
      <w:r w:rsidR="00B44B74" w:rsidRPr="00B44B74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B44B74" w:rsidRPr="00B44B74">
        <w:rPr>
          <w:rFonts w:ascii="Times New Roman" w:hAnsi="Times New Roman"/>
          <w:color w:val="000000"/>
          <w:sz w:val="24"/>
          <w:szCs w:val="24"/>
        </w:rPr>
        <w:t>funcționare</w:t>
      </w:r>
      <w:proofErr w:type="spellEnd"/>
      <w:r w:rsidR="00B44B74" w:rsidRPr="00B44B74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B44B74" w:rsidRPr="00B44B74">
        <w:rPr>
          <w:rFonts w:ascii="Times New Roman" w:hAnsi="Times New Roman"/>
          <w:color w:val="000000"/>
          <w:sz w:val="24"/>
          <w:szCs w:val="24"/>
        </w:rPr>
        <w:t>întreținere</w:t>
      </w:r>
      <w:proofErr w:type="spellEnd"/>
      <w:r w:rsidR="00B44B74" w:rsidRPr="00B44B7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44B74" w:rsidRPr="00B44B74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="00B44B74" w:rsidRPr="00B44B7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44B74" w:rsidRPr="00B44B74">
        <w:rPr>
          <w:rFonts w:ascii="Times New Roman" w:hAnsi="Times New Roman"/>
          <w:color w:val="000000"/>
          <w:sz w:val="24"/>
          <w:szCs w:val="24"/>
        </w:rPr>
        <w:t>exploatare</w:t>
      </w:r>
      <w:proofErr w:type="spellEnd"/>
      <w:r w:rsidR="00B44B74" w:rsidRPr="00B44B74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B44B74" w:rsidRPr="00B44B74">
        <w:rPr>
          <w:rFonts w:ascii="Times New Roman" w:hAnsi="Times New Roman"/>
          <w:color w:val="000000"/>
          <w:sz w:val="24"/>
          <w:szCs w:val="24"/>
        </w:rPr>
        <w:t>imobilului</w:t>
      </w:r>
      <w:proofErr w:type="spellEnd"/>
      <w:r w:rsidR="00B44B74" w:rsidRPr="00B44B74">
        <w:rPr>
          <w:rFonts w:ascii="Times New Roman" w:hAnsi="Times New Roman"/>
          <w:color w:val="000000"/>
          <w:sz w:val="24"/>
          <w:szCs w:val="24"/>
        </w:rPr>
        <w:t xml:space="preserve"> ”</w:t>
      </w:r>
      <w:proofErr w:type="spellStart"/>
      <w:r w:rsidR="00B44B74" w:rsidRPr="00B44B74">
        <w:rPr>
          <w:rFonts w:ascii="Times New Roman" w:hAnsi="Times New Roman"/>
          <w:color w:val="000000"/>
          <w:sz w:val="24"/>
          <w:szCs w:val="24"/>
        </w:rPr>
        <w:t>Bazin</w:t>
      </w:r>
      <w:proofErr w:type="spellEnd"/>
      <w:r w:rsidR="00B44B74" w:rsidRPr="00B44B74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B44B74" w:rsidRPr="00B44B74">
        <w:rPr>
          <w:rFonts w:ascii="Times New Roman" w:hAnsi="Times New Roman"/>
          <w:color w:val="000000"/>
          <w:sz w:val="24"/>
          <w:szCs w:val="24"/>
        </w:rPr>
        <w:t>înot</w:t>
      </w:r>
      <w:proofErr w:type="spellEnd"/>
      <w:r w:rsidR="00B44B74" w:rsidRPr="00B44B74">
        <w:rPr>
          <w:rFonts w:ascii="Times New Roman" w:hAnsi="Times New Roman"/>
          <w:color w:val="000000"/>
          <w:sz w:val="24"/>
          <w:szCs w:val="24"/>
        </w:rPr>
        <w:t xml:space="preserve"> didactic”</w:t>
      </w:r>
      <w:r w:rsidR="00B44B74" w:rsidRPr="00B44B74">
        <w:t xml:space="preserve"> </w:t>
      </w:r>
      <w:r w:rsidR="00B44B74" w:rsidRPr="00B44B74">
        <w:rPr>
          <w:rFonts w:ascii="Times New Roman" w:hAnsi="Times New Roman"/>
          <w:color w:val="000000"/>
          <w:sz w:val="24"/>
          <w:szCs w:val="24"/>
        </w:rPr>
        <w:t xml:space="preserve">din </w:t>
      </w:r>
      <w:proofErr w:type="spellStart"/>
      <w:r w:rsidR="00B44B74" w:rsidRPr="00B44B74">
        <w:rPr>
          <w:rFonts w:ascii="Times New Roman" w:hAnsi="Times New Roman"/>
          <w:color w:val="000000"/>
          <w:sz w:val="24"/>
          <w:szCs w:val="24"/>
        </w:rPr>
        <w:t>municipiul</w:t>
      </w:r>
      <w:proofErr w:type="spellEnd"/>
      <w:r w:rsidR="00B44B74" w:rsidRPr="00B44B74">
        <w:rPr>
          <w:rFonts w:ascii="Times New Roman" w:hAnsi="Times New Roman"/>
          <w:color w:val="000000"/>
          <w:sz w:val="24"/>
          <w:szCs w:val="24"/>
        </w:rPr>
        <w:t xml:space="preserve"> Vulcan</w:t>
      </w:r>
      <w:r w:rsidR="00F23E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23EDD">
        <w:rPr>
          <w:rFonts w:ascii="Times New Roman" w:hAnsi="Times New Roman"/>
          <w:color w:val="000000"/>
          <w:sz w:val="24"/>
          <w:szCs w:val="24"/>
        </w:rPr>
        <w:t>aprobat</w:t>
      </w:r>
      <w:proofErr w:type="spellEnd"/>
      <w:r w:rsidR="00F23E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23EDD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="00F23E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23EDD" w:rsidRPr="00F23EDD">
        <w:rPr>
          <w:rFonts w:ascii="Times New Roman" w:hAnsi="Times New Roman"/>
          <w:color w:val="000000"/>
          <w:sz w:val="24"/>
          <w:szCs w:val="24"/>
        </w:rPr>
        <w:t>Hotărârea</w:t>
      </w:r>
      <w:proofErr w:type="spellEnd"/>
      <w:r w:rsidR="00F23EDD" w:rsidRPr="00F23E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23EDD" w:rsidRPr="00F23EDD">
        <w:rPr>
          <w:rFonts w:ascii="Times New Roman" w:hAnsi="Times New Roman"/>
          <w:color w:val="000000"/>
          <w:sz w:val="24"/>
          <w:szCs w:val="24"/>
        </w:rPr>
        <w:t>Consiliului</w:t>
      </w:r>
      <w:proofErr w:type="spellEnd"/>
      <w:r w:rsidR="00F23EDD" w:rsidRPr="00F23EDD">
        <w:rPr>
          <w:rFonts w:ascii="Times New Roman" w:hAnsi="Times New Roman"/>
          <w:color w:val="000000"/>
          <w:sz w:val="24"/>
          <w:szCs w:val="24"/>
        </w:rPr>
        <w:t xml:space="preserve"> Local nr. 147/2023 </w:t>
      </w:r>
      <w:proofErr w:type="spellStart"/>
      <w:r w:rsidR="00F23EDD" w:rsidRPr="00F23EDD">
        <w:rPr>
          <w:rFonts w:ascii="Times New Roman" w:hAnsi="Times New Roman"/>
          <w:color w:val="000000"/>
          <w:sz w:val="24"/>
          <w:szCs w:val="24"/>
        </w:rPr>
        <w:t>privind</w:t>
      </w:r>
      <w:proofErr w:type="spellEnd"/>
      <w:r w:rsidR="00F23EDD" w:rsidRPr="00F23E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D439C">
        <w:rPr>
          <w:rFonts w:ascii="Times New Roman" w:hAnsi="Times New Roman"/>
          <w:color w:val="000000"/>
          <w:sz w:val="24"/>
          <w:szCs w:val="24"/>
        </w:rPr>
        <w:t>actualizarea</w:t>
      </w:r>
      <w:proofErr w:type="spellEnd"/>
      <w:r w:rsidR="00F23EDD" w:rsidRPr="00F23E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23EDD" w:rsidRPr="00F23EDD">
        <w:rPr>
          <w:rFonts w:ascii="Times New Roman" w:hAnsi="Times New Roman"/>
          <w:color w:val="000000"/>
          <w:sz w:val="24"/>
          <w:szCs w:val="24"/>
        </w:rPr>
        <w:t>Regulamentului</w:t>
      </w:r>
      <w:proofErr w:type="spellEnd"/>
      <w:r w:rsidR="00F23EDD" w:rsidRPr="00F23EDD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F23EDD" w:rsidRPr="00F23EDD">
        <w:rPr>
          <w:rFonts w:ascii="Times New Roman" w:hAnsi="Times New Roman"/>
          <w:color w:val="000000"/>
          <w:sz w:val="24"/>
          <w:szCs w:val="24"/>
        </w:rPr>
        <w:t>funcționare</w:t>
      </w:r>
      <w:proofErr w:type="spellEnd"/>
      <w:r w:rsidR="00F23EDD" w:rsidRPr="00F23ED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F23EDD" w:rsidRPr="00F23EDD">
        <w:rPr>
          <w:rFonts w:ascii="Times New Roman" w:hAnsi="Times New Roman"/>
          <w:color w:val="000000"/>
          <w:sz w:val="24"/>
          <w:szCs w:val="24"/>
        </w:rPr>
        <w:t>întreținere</w:t>
      </w:r>
      <w:proofErr w:type="spellEnd"/>
      <w:r w:rsidR="00F23EDD" w:rsidRPr="00F23E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23EDD" w:rsidRPr="00F23EDD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="00F23EDD" w:rsidRPr="00F23E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23EDD" w:rsidRPr="00F23EDD">
        <w:rPr>
          <w:rFonts w:ascii="Times New Roman" w:hAnsi="Times New Roman"/>
          <w:color w:val="000000"/>
          <w:sz w:val="24"/>
          <w:szCs w:val="24"/>
        </w:rPr>
        <w:t>exploatare</w:t>
      </w:r>
      <w:proofErr w:type="spellEnd"/>
      <w:r w:rsidR="00F23EDD" w:rsidRPr="00F23EDD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proofErr w:type="gramStart"/>
      <w:r w:rsidR="00F23EDD" w:rsidRPr="00F23EDD">
        <w:rPr>
          <w:rFonts w:ascii="Times New Roman" w:hAnsi="Times New Roman"/>
          <w:color w:val="000000"/>
          <w:sz w:val="24"/>
          <w:szCs w:val="24"/>
        </w:rPr>
        <w:t>imobilului</w:t>
      </w:r>
      <w:proofErr w:type="spellEnd"/>
      <w:r w:rsidR="00F23EDD" w:rsidRPr="00F23EDD">
        <w:rPr>
          <w:rFonts w:ascii="Times New Roman" w:hAnsi="Times New Roman"/>
          <w:color w:val="000000"/>
          <w:sz w:val="24"/>
          <w:szCs w:val="24"/>
        </w:rPr>
        <w:t xml:space="preserve"> ”</w:t>
      </w:r>
      <w:proofErr w:type="spellStart"/>
      <w:r w:rsidR="00F23EDD" w:rsidRPr="00F23EDD">
        <w:rPr>
          <w:rFonts w:ascii="Times New Roman" w:hAnsi="Times New Roman"/>
          <w:color w:val="000000"/>
          <w:sz w:val="24"/>
          <w:szCs w:val="24"/>
        </w:rPr>
        <w:t>Bazin</w:t>
      </w:r>
      <w:proofErr w:type="spellEnd"/>
      <w:proofErr w:type="gramEnd"/>
      <w:r w:rsidR="00F23EDD" w:rsidRPr="00F23EDD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F23EDD" w:rsidRPr="00F23EDD">
        <w:rPr>
          <w:rFonts w:ascii="Times New Roman" w:hAnsi="Times New Roman"/>
          <w:color w:val="000000"/>
          <w:sz w:val="24"/>
          <w:szCs w:val="24"/>
        </w:rPr>
        <w:t>înot</w:t>
      </w:r>
      <w:proofErr w:type="spellEnd"/>
      <w:r w:rsidR="00F23EDD" w:rsidRPr="00F23EDD">
        <w:rPr>
          <w:rFonts w:ascii="Times New Roman" w:hAnsi="Times New Roman"/>
          <w:color w:val="000000"/>
          <w:sz w:val="24"/>
          <w:szCs w:val="24"/>
        </w:rPr>
        <w:t xml:space="preserve"> didactic” din </w:t>
      </w:r>
      <w:proofErr w:type="spellStart"/>
      <w:r w:rsidR="00F23EDD" w:rsidRPr="00F23EDD">
        <w:rPr>
          <w:rFonts w:ascii="Times New Roman" w:hAnsi="Times New Roman"/>
          <w:color w:val="000000"/>
          <w:sz w:val="24"/>
          <w:szCs w:val="24"/>
        </w:rPr>
        <w:t>municipiul</w:t>
      </w:r>
      <w:proofErr w:type="spellEnd"/>
      <w:r w:rsidR="00F23EDD" w:rsidRPr="00F23EDD">
        <w:rPr>
          <w:rFonts w:ascii="Times New Roman" w:hAnsi="Times New Roman"/>
          <w:color w:val="000000"/>
          <w:sz w:val="24"/>
          <w:szCs w:val="24"/>
        </w:rPr>
        <w:t xml:space="preserve"> Vulcan</w:t>
      </w:r>
    </w:p>
    <w:bookmarkEnd w:id="2"/>
    <w:bookmarkEnd w:id="3"/>
    <w:bookmarkEnd w:id="4"/>
    <w:bookmarkEnd w:id="5"/>
    <w:p w14:paraId="36F6F498" w14:textId="10407ACF" w:rsidR="004C2A34" w:rsidRDefault="004C2A34" w:rsidP="004C2A34"/>
    <w:p w14:paraId="14B40D60" w14:textId="5A71DBDD" w:rsidR="00C85222" w:rsidRDefault="00C85222" w:rsidP="004C2A34"/>
    <w:p w14:paraId="5D0C8BC5" w14:textId="77777777" w:rsidR="00C85222" w:rsidRPr="004C2A34" w:rsidRDefault="00C85222" w:rsidP="004C2A34"/>
    <w:p w14:paraId="1C7786BF" w14:textId="2DB24D2D" w:rsidR="00C85222" w:rsidRPr="00C85222" w:rsidRDefault="005D54DD" w:rsidP="00C85222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r w:rsidRPr="000500D6">
        <w:rPr>
          <w:rFonts w:ascii="Times New Roman" w:hAnsi="Times New Roman" w:cs="Times New Roman"/>
          <w:bCs/>
          <w:caps/>
          <w:sz w:val="24"/>
          <w:szCs w:val="24"/>
        </w:rPr>
        <w:t xml:space="preserve">       </w:t>
      </w:r>
      <w:r w:rsidR="000500D6" w:rsidRPr="000500D6">
        <w:rPr>
          <w:rFonts w:ascii="Times New Roman" w:hAnsi="Times New Roman" w:cs="Times New Roman"/>
          <w:bCs/>
          <w:caps/>
          <w:sz w:val="24"/>
          <w:szCs w:val="24"/>
        </w:rPr>
        <w:t xml:space="preserve">    </w:t>
      </w:r>
      <w:r w:rsidR="00C85222" w:rsidRPr="00C85222">
        <w:rPr>
          <w:rFonts w:ascii="Times New Roman" w:eastAsia="Calibri" w:hAnsi="Times New Roman" w:cs="Times New Roman"/>
          <w:sz w:val="24"/>
          <w:szCs w:val="24"/>
          <w:lang w:val="ro-RO" w:eastAsia="ar-SA"/>
        </w:rPr>
        <w:t xml:space="preserve"> </w:t>
      </w:r>
      <w:proofErr w:type="spellStart"/>
      <w:r w:rsidR="00C85222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="00C85222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="00C85222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="00C85222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="00C85222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="00C85222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C85222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="00C85222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C85222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="00C85222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C85222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ordinară</w:t>
      </w:r>
      <w:proofErr w:type="spellEnd"/>
      <w:r w:rsidR="00C85222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25.03.2025,</w:t>
      </w:r>
    </w:p>
    <w:p w14:paraId="3078FBEB" w14:textId="6B0E76B0" w:rsidR="00C85222" w:rsidRPr="00C85222" w:rsidRDefault="00C85222" w:rsidP="00C85222">
      <w:pPr>
        <w:pStyle w:val="Heading1"/>
        <w:spacing w:before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5222"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 xml:space="preserve">          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Analizând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Proiectul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hotărâre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nr.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44</w:t>
      </w:r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/1/7/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19</w:t>
      </w:r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.0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3</w:t>
      </w:r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.2025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și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Referatul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aprobare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                                              nr.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44</w:t>
      </w:r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/1/8/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19</w:t>
      </w:r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.0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3</w:t>
      </w:r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.2025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întocmit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către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Primarul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Municipiului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Vulcan din care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reiese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necesitatea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și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oportunitatea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adoptării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unei</w:t>
      </w:r>
      <w:proofErr w:type="spellEnd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hotărâri</w:t>
      </w:r>
      <w:proofErr w:type="spellEnd"/>
      <w:r w:rsidRPr="00C85222"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 xml:space="preserve"> 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o-RO"/>
        </w:rPr>
        <w:t>p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o-RO"/>
        </w:rPr>
        <w:t>entru modificarea și completarea Anexei nr. 2 a</w:t>
      </w:r>
      <w:r w:rsidRPr="00B967F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Pr="00B44B74">
        <w:rPr>
          <w:rFonts w:ascii="Times New Roman" w:hAnsi="Times New Roman"/>
          <w:color w:val="000000"/>
          <w:sz w:val="24"/>
          <w:szCs w:val="24"/>
        </w:rPr>
        <w:t>Regulamentului</w:t>
      </w:r>
      <w:proofErr w:type="spellEnd"/>
      <w:r w:rsidRPr="00B44B74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B44B74">
        <w:rPr>
          <w:rFonts w:ascii="Times New Roman" w:hAnsi="Times New Roman"/>
          <w:color w:val="000000"/>
          <w:sz w:val="24"/>
          <w:szCs w:val="24"/>
        </w:rPr>
        <w:t>funcționare</w:t>
      </w:r>
      <w:proofErr w:type="spellEnd"/>
      <w:r w:rsidRPr="00B44B74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B44B74">
        <w:rPr>
          <w:rFonts w:ascii="Times New Roman" w:hAnsi="Times New Roman"/>
          <w:color w:val="000000"/>
          <w:sz w:val="24"/>
          <w:szCs w:val="24"/>
        </w:rPr>
        <w:t>întreținere</w:t>
      </w:r>
      <w:proofErr w:type="spellEnd"/>
      <w:r w:rsidRPr="00B44B7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44B74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B44B7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44B74">
        <w:rPr>
          <w:rFonts w:ascii="Times New Roman" w:hAnsi="Times New Roman"/>
          <w:color w:val="000000"/>
          <w:sz w:val="24"/>
          <w:szCs w:val="24"/>
        </w:rPr>
        <w:t>exploatare</w:t>
      </w:r>
      <w:proofErr w:type="spellEnd"/>
      <w:r w:rsidRPr="00B44B74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B44B74">
        <w:rPr>
          <w:rFonts w:ascii="Times New Roman" w:hAnsi="Times New Roman"/>
          <w:color w:val="000000"/>
          <w:sz w:val="24"/>
          <w:szCs w:val="24"/>
        </w:rPr>
        <w:t>imobilului</w:t>
      </w:r>
      <w:proofErr w:type="spellEnd"/>
      <w:r w:rsidRPr="00B44B74">
        <w:rPr>
          <w:rFonts w:ascii="Times New Roman" w:hAnsi="Times New Roman"/>
          <w:color w:val="000000"/>
          <w:sz w:val="24"/>
          <w:szCs w:val="24"/>
        </w:rPr>
        <w:t xml:space="preserve"> ”</w:t>
      </w:r>
      <w:proofErr w:type="spellStart"/>
      <w:r w:rsidRPr="00B44B74">
        <w:rPr>
          <w:rFonts w:ascii="Times New Roman" w:hAnsi="Times New Roman"/>
          <w:color w:val="000000"/>
          <w:sz w:val="24"/>
          <w:szCs w:val="24"/>
        </w:rPr>
        <w:t>Bazin</w:t>
      </w:r>
      <w:proofErr w:type="spellEnd"/>
      <w:r w:rsidRPr="00B44B74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B44B74">
        <w:rPr>
          <w:rFonts w:ascii="Times New Roman" w:hAnsi="Times New Roman"/>
          <w:color w:val="000000"/>
          <w:sz w:val="24"/>
          <w:szCs w:val="24"/>
        </w:rPr>
        <w:t>înot</w:t>
      </w:r>
      <w:proofErr w:type="spellEnd"/>
      <w:r w:rsidRPr="00B44B74">
        <w:rPr>
          <w:rFonts w:ascii="Times New Roman" w:hAnsi="Times New Roman"/>
          <w:color w:val="000000"/>
          <w:sz w:val="24"/>
          <w:szCs w:val="24"/>
        </w:rPr>
        <w:t xml:space="preserve"> didactic”</w:t>
      </w:r>
      <w:r w:rsidRPr="00B44B74">
        <w:t xml:space="preserve"> </w:t>
      </w:r>
      <w:r w:rsidRPr="00B44B74">
        <w:rPr>
          <w:rFonts w:ascii="Times New Roman" w:hAnsi="Times New Roman"/>
          <w:color w:val="000000"/>
          <w:sz w:val="24"/>
          <w:szCs w:val="24"/>
        </w:rPr>
        <w:t xml:space="preserve">din </w:t>
      </w:r>
      <w:proofErr w:type="spellStart"/>
      <w:r w:rsidRPr="00B44B74">
        <w:rPr>
          <w:rFonts w:ascii="Times New Roman" w:hAnsi="Times New Roman"/>
          <w:color w:val="000000"/>
          <w:sz w:val="24"/>
          <w:szCs w:val="24"/>
        </w:rPr>
        <w:t>municipiul</w:t>
      </w:r>
      <w:proofErr w:type="spellEnd"/>
      <w:r w:rsidRPr="00B44B74">
        <w:rPr>
          <w:rFonts w:ascii="Times New Roman" w:hAnsi="Times New Roman"/>
          <w:color w:val="000000"/>
          <w:sz w:val="24"/>
          <w:szCs w:val="24"/>
        </w:rPr>
        <w:t xml:space="preserve"> Vulcan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aprobat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3EDD">
        <w:rPr>
          <w:rFonts w:ascii="Times New Roman" w:hAnsi="Times New Roman"/>
          <w:color w:val="000000"/>
          <w:sz w:val="24"/>
          <w:szCs w:val="24"/>
        </w:rPr>
        <w:t>Hotărârea</w:t>
      </w:r>
      <w:proofErr w:type="spellEnd"/>
      <w:r w:rsidRPr="00F23E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3EDD">
        <w:rPr>
          <w:rFonts w:ascii="Times New Roman" w:hAnsi="Times New Roman"/>
          <w:color w:val="000000"/>
          <w:sz w:val="24"/>
          <w:szCs w:val="24"/>
        </w:rPr>
        <w:t>Consiliului</w:t>
      </w:r>
      <w:proofErr w:type="spellEnd"/>
      <w:r w:rsidRPr="00F23EDD">
        <w:rPr>
          <w:rFonts w:ascii="Times New Roman" w:hAnsi="Times New Roman"/>
          <w:color w:val="000000"/>
          <w:sz w:val="24"/>
          <w:szCs w:val="24"/>
        </w:rPr>
        <w:t xml:space="preserve"> Local nr. 147/2023 </w:t>
      </w:r>
      <w:proofErr w:type="spellStart"/>
      <w:r w:rsidRPr="00F23EDD">
        <w:rPr>
          <w:rFonts w:ascii="Times New Roman" w:hAnsi="Times New Roman"/>
          <w:color w:val="000000"/>
          <w:sz w:val="24"/>
          <w:szCs w:val="24"/>
        </w:rPr>
        <w:t>privind</w:t>
      </w:r>
      <w:proofErr w:type="spellEnd"/>
      <w:r w:rsidRPr="00F23E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actualizarea</w:t>
      </w:r>
      <w:proofErr w:type="spellEnd"/>
      <w:r w:rsidRPr="00F23E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3EDD">
        <w:rPr>
          <w:rFonts w:ascii="Times New Roman" w:hAnsi="Times New Roman"/>
          <w:color w:val="000000"/>
          <w:sz w:val="24"/>
          <w:szCs w:val="24"/>
        </w:rPr>
        <w:t>Regulamentului</w:t>
      </w:r>
      <w:proofErr w:type="spellEnd"/>
      <w:r w:rsidRPr="00F23EDD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F23EDD">
        <w:rPr>
          <w:rFonts w:ascii="Times New Roman" w:hAnsi="Times New Roman"/>
          <w:color w:val="000000"/>
          <w:sz w:val="24"/>
          <w:szCs w:val="24"/>
        </w:rPr>
        <w:t>funcționare</w:t>
      </w:r>
      <w:proofErr w:type="spellEnd"/>
      <w:r w:rsidRPr="00F23ED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23EDD">
        <w:rPr>
          <w:rFonts w:ascii="Times New Roman" w:hAnsi="Times New Roman"/>
          <w:color w:val="000000"/>
          <w:sz w:val="24"/>
          <w:szCs w:val="24"/>
        </w:rPr>
        <w:t>întreținere</w:t>
      </w:r>
      <w:proofErr w:type="spellEnd"/>
      <w:r w:rsidRPr="00F23E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3EDD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F23E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23EDD">
        <w:rPr>
          <w:rFonts w:ascii="Times New Roman" w:hAnsi="Times New Roman"/>
          <w:color w:val="000000"/>
          <w:sz w:val="24"/>
          <w:szCs w:val="24"/>
        </w:rPr>
        <w:t>exploatare</w:t>
      </w:r>
      <w:proofErr w:type="spellEnd"/>
      <w:r w:rsidRPr="00F23EDD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proofErr w:type="gramStart"/>
      <w:r w:rsidRPr="00F23EDD">
        <w:rPr>
          <w:rFonts w:ascii="Times New Roman" w:hAnsi="Times New Roman"/>
          <w:color w:val="000000"/>
          <w:sz w:val="24"/>
          <w:szCs w:val="24"/>
        </w:rPr>
        <w:t>imobilului</w:t>
      </w:r>
      <w:proofErr w:type="spellEnd"/>
      <w:r w:rsidRPr="00F23EDD">
        <w:rPr>
          <w:rFonts w:ascii="Times New Roman" w:hAnsi="Times New Roman"/>
          <w:color w:val="000000"/>
          <w:sz w:val="24"/>
          <w:szCs w:val="24"/>
        </w:rPr>
        <w:t xml:space="preserve"> ”</w:t>
      </w:r>
      <w:proofErr w:type="spellStart"/>
      <w:r w:rsidRPr="00F23EDD">
        <w:rPr>
          <w:rFonts w:ascii="Times New Roman" w:hAnsi="Times New Roman"/>
          <w:color w:val="000000"/>
          <w:sz w:val="24"/>
          <w:szCs w:val="24"/>
        </w:rPr>
        <w:t>Bazin</w:t>
      </w:r>
      <w:proofErr w:type="spellEnd"/>
      <w:proofErr w:type="gramEnd"/>
      <w:r w:rsidRPr="00F23EDD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F23EDD">
        <w:rPr>
          <w:rFonts w:ascii="Times New Roman" w:hAnsi="Times New Roman"/>
          <w:color w:val="000000"/>
          <w:sz w:val="24"/>
          <w:szCs w:val="24"/>
        </w:rPr>
        <w:t>înot</w:t>
      </w:r>
      <w:proofErr w:type="spellEnd"/>
      <w:r w:rsidRPr="00F23EDD">
        <w:rPr>
          <w:rFonts w:ascii="Times New Roman" w:hAnsi="Times New Roman"/>
          <w:color w:val="000000"/>
          <w:sz w:val="24"/>
          <w:szCs w:val="24"/>
        </w:rPr>
        <w:t xml:space="preserve"> didactic” din </w:t>
      </w:r>
      <w:proofErr w:type="spellStart"/>
      <w:r w:rsidRPr="00F23EDD">
        <w:rPr>
          <w:rFonts w:ascii="Times New Roman" w:hAnsi="Times New Roman"/>
          <w:color w:val="000000"/>
          <w:sz w:val="24"/>
          <w:szCs w:val="24"/>
        </w:rPr>
        <w:t>municipiul</w:t>
      </w:r>
      <w:proofErr w:type="spellEnd"/>
      <w:r w:rsidRPr="00F23EDD">
        <w:rPr>
          <w:rFonts w:ascii="Times New Roman" w:hAnsi="Times New Roman"/>
          <w:color w:val="000000"/>
          <w:sz w:val="24"/>
          <w:szCs w:val="24"/>
        </w:rPr>
        <w:t xml:space="preserve"> Vulcan</w:t>
      </w:r>
      <w:r>
        <w:rPr>
          <w:rFonts w:ascii="Times New Roman" w:hAnsi="Times New Roman"/>
          <w:color w:val="000000"/>
          <w:sz w:val="24"/>
          <w:szCs w:val="24"/>
        </w:rPr>
        <w:t>,</w:t>
      </w:r>
    </w:p>
    <w:p w14:paraId="2C65387E" w14:textId="7621E5EF" w:rsidR="00C85222" w:rsidRPr="00C85222" w:rsidRDefault="00C85222" w:rsidP="00C85222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40/1/9/19.03.</w:t>
      </w:r>
      <w:proofErr w:type="gram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al</w:t>
      </w:r>
      <w:proofErr w:type="gram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Compartimentului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Juridic din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</w:t>
      </w:r>
    </w:p>
    <w:p w14:paraId="3DFE1F72" w14:textId="409C845F" w:rsidR="00DF3935" w:rsidRPr="00C85222" w:rsidRDefault="00C85222" w:rsidP="00C85222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Juridică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disciplină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nr. 43/1/10/25.03.</w:t>
      </w:r>
      <w:proofErr w:type="gram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         </w:t>
      </w:r>
    </w:p>
    <w:p w14:paraId="65437FBF" w14:textId="4325423B" w:rsidR="00342504" w:rsidRPr="000500D6" w:rsidRDefault="00342504" w:rsidP="0068215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adresa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bookmarkStart w:id="6" w:name="_Hlk194318002"/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Clubului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Sportiv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Municipal ”Mihai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Viteazu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 </w:t>
      </w:r>
      <w:bookmarkEnd w:id="6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Vulcan                                                 nr. </w:t>
      </w:r>
      <w:r w:rsidR="000A664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16001/19.03.2025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, </w:t>
      </w:r>
    </w:p>
    <w:p w14:paraId="0B82C0B3" w14:textId="77777777" w:rsidR="00B44B74" w:rsidRDefault="000500D6" w:rsidP="000500D6">
      <w:pPr>
        <w:pStyle w:val="BodyTextIndent2"/>
        <w:spacing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00D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500D6">
        <w:rPr>
          <w:rFonts w:ascii="Times New Roman" w:hAnsi="Times New Roman" w:cs="Times New Roman"/>
          <w:sz w:val="24"/>
          <w:szCs w:val="24"/>
        </w:rPr>
        <w:t>prevederil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B44B74">
        <w:rPr>
          <w:rFonts w:ascii="Times New Roman" w:hAnsi="Times New Roman" w:cs="Times New Roman"/>
          <w:sz w:val="24"/>
          <w:szCs w:val="24"/>
        </w:rPr>
        <w:t>:</w:t>
      </w:r>
    </w:p>
    <w:p w14:paraId="5B9D31E8" w14:textId="2A973435" w:rsidR="0068662D" w:rsidRDefault="00B44B74" w:rsidP="000500D6">
      <w:pPr>
        <w:pStyle w:val="BodyTextIndent2"/>
        <w:spacing w:line="240" w:lineRule="auto"/>
        <w:ind w:left="90"/>
        <w:jc w:val="both"/>
        <w:rPr>
          <w:rFonts w:ascii="Times New Roman" w:hAnsi="Times New Roman" w:cs="Times New Roman"/>
          <w:bCs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7420D" w:rsidRPr="000500D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</w:t>
      </w:r>
      <w:r w:rsidR="004C2A34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art. 2 </w:t>
      </w:r>
      <w:proofErr w:type="spellStart"/>
      <w:r w:rsidR="004C2A34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și</w:t>
      </w:r>
      <w:proofErr w:type="spellEnd"/>
      <w:r w:rsidR="004C2A34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art. 3 din </w:t>
      </w:r>
      <w:proofErr w:type="spellStart"/>
      <w:r w:rsidR="004C2A34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Legea</w:t>
      </w:r>
      <w:proofErr w:type="spellEnd"/>
      <w:r w:rsidR="004C2A34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nr. 69/2000 </w:t>
      </w:r>
      <w:proofErr w:type="spellStart"/>
      <w:r w:rsidR="0068662D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privind</w:t>
      </w:r>
      <w:proofErr w:type="spellEnd"/>
      <w:r w:rsidR="0068662D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68662D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educația</w:t>
      </w:r>
      <w:proofErr w:type="spellEnd"/>
      <w:r w:rsidR="0068662D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68662D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fizică</w:t>
      </w:r>
      <w:proofErr w:type="spellEnd"/>
      <w:r w:rsidR="0068662D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68662D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și</w:t>
      </w:r>
      <w:proofErr w:type="spellEnd"/>
      <w:r w:rsidR="0068662D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68662D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sportul</w:t>
      </w:r>
      <w:proofErr w:type="spellEnd"/>
      <w:r w:rsidR="0068662D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, cu </w:t>
      </w:r>
      <w:proofErr w:type="spellStart"/>
      <w:r w:rsidR="0068662D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modificăr</w:t>
      </w:r>
      <w:r w:rsidR="0078041D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i</w:t>
      </w:r>
      <w:r w:rsidR="0068662D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le</w:t>
      </w:r>
      <w:proofErr w:type="spellEnd"/>
      <w:r w:rsidR="0068662D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68662D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și</w:t>
      </w:r>
      <w:proofErr w:type="spellEnd"/>
      <w:r w:rsidR="0068662D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68662D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completările</w:t>
      </w:r>
      <w:proofErr w:type="spellEnd"/>
      <w:r w:rsidR="0068662D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68662D" w:rsidRPr="000500D6">
        <w:rPr>
          <w:rStyle w:val="do1"/>
          <w:rFonts w:ascii="Times New Roman" w:hAnsi="Times New Roman" w:cs="Times New Roman"/>
          <w:b w:val="0"/>
          <w:bCs w:val="0"/>
          <w:sz w:val="24"/>
          <w:szCs w:val="24"/>
        </w:rPr>
        <w:t>ulterioare</w:t>
      </w:r>
      <w:proofErr w:type="spellEnd"/>
      <w:r w:rsidR="000500D6" w:rsidRPr="000500D6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, ale </w:t>
      </w:r>
      <w:r w:rsidR="0068662D" w:rsidRPr="000500D6"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>art. 20 , alin. (1), lit. d) din Legea nr. 273/2006 privind finanțele publice locale</w:t>
      </w:r>
      <w:r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>.</w:t>
      </w:r>
    </w:p>
    <w:p w14:paraId="60DFB6CF" w14:textId="47834D60" w:rsidR="00B44B74" w:rsidRPr="000500D6" w:rsidRDefault="00B44B74" w:rsidP="000500D6">
      <w:pPr>
        <w:pStyle w:val="BodyTextIndent2"/>
        <w:spacing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 xml:space="preserve">- </w:t>
      </w:r>
      <w:bookmarkStart w:id="7" w:name="_Hlk193272698"/>
      <w:r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 xml:space="preserve">art 6 lit f, art. 9 alin. 1 lit g, art. 21 din </w:t>
      </w:r>
      <w:r w:rsidRPr="00B44B74"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>L</w:t>
      </w:r>
      <w:r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>egea</w:t>
      </w:r>
      <w:r w:rsidRPr="00B44B74"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 xml:space="preserve"> nr. 448 din 6 decembrie 2006 privind protecţia şi promovarea drepturilor persoanelor cu handicap</w:t>
      </w:r>
      <w:r>
        <w:rPr>
          <w:rFonts w:ascii="Times New Roman" w:hAnsi="Times New Roman" w:cs="Times New Roman"/>
          <w:bCs/>
          <w:noProof/>
          <w:sz w:val="24"/>
          <w:szCs w:val="24"/>
          <w:lang w:val="ro-RO"/>
        </w:rPr>
        <w:t>, cu modificările și completările ulterioare.</w:t>
      </w:r>
      <w:bookmarkEnd w:id="7"/>
    </w:p>
    <w:p w14:paraId="0BE60229" w14:textId="5A6C4A94" w:rsidR="0021627E" w:rsidRPr="00D7420D" w:rsidRDefault="00244466" w:rsidP="002079B9">
      <w:pPr>
        <w:pStyle w:val="BodyText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D7420D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0500D6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D7420D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D7420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63F38" w:rsidRPr="00D7420D">
        <w:rPr>
          <w:rFonts w:ascii="Times New Roman" w:hAnsi="Times New Roman" w:cs="Times New Roman"/>
          <w:sz w:val="24"/>
          <w:szCs w:val="24"/>
          <w:lang w:val="ro-RO"/>
        </w:rPr>
        <w:t>În temeiul prevederilor</w:t>
      </w:r>
      <w:r w:rsidR="00763F38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</w:t>
      </w:r>
      <w:bookmarkStart w:id="8" w:name="_Hlk20912080"/>
      <w:r w:rsidR="00763F38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art. </w:t>
      </w:r>
      <w:r w:rsidR="00D94BDD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>129 alin.(</w:t>
      </w:r>
      <w:r w:rsidR="004C2A34">
        <w:rPr>
          <w:rFonts w:ascii="Times New Roman" w:hAnsi="Times New Roman" w:cs="Times New Roman"/>
          <w:noProof/>
          <w:sz w:val="24"/>
          <w:szCs w:val="24"/>
          <w:lang w:val="ro-RO"/>
        </w:rPr>
        <w:t>1</w:t>
      </w:r>
      <w:r w:rsidR="00D94BDD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) </w:t>
      </w:r>
      <w:r w:rsidR="004C2A34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, alin. (2), </w:t>
      </w:r>
      <w:r w:rsidR="00D94BDD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lit. </w:t>
      </w:r>
      <w:r w:rsidR="004C2A34">
        <w:rPr>
          <w:rFonts w:ascii="Times New Roman" w:hAnsi="Times New Roman" w:cs="Times New Roman"/>
          <w:noProof/>
          <w:sz w:val="24"/>
          <w:szCs w:val="24"/>
          <w:lang w:val="ro-RO"/>
        </w:rPr>
        <w:t>c</w:t>
      </w:r>
      <w:r w:rsidR="00D94BDD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>)</w:t>
      </w:r>
      <w:r w:rsidR="004C2A34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, lit. d) </w:t>
      </w:r>
      <w:r w:rsidR="00D94BDD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,  </w:t>
      </w:r>
      <w:r w:rsidR="00763F38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art. </w:t>
      </w:r>
      <w:r w:rsidR="00D94BDD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>136</w:t>
      </w:r>
      <w:r w:rsidR="00763F38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alin.</w:t>
      </w:r>
      <w:r w:rsidR="00D94BDD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(1) , </w:t>
      </w:r>
      <w:r w:rsidR="00B967FF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art. 139 alin.(1), </w:t>
      </w:r>
      <w:r w:rsidR="00D94BDD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art. 196 alin.(1) lit. a)  și art. 243 alin.(1) lit.a). </w:t>
      </w:r>
      <w:bookmarkStart w:id="9" w:name="_Hlk22105256"/>
      <w:r w:rsidR="00763F38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din </w:t>
      </w:r>
      <w:r w:rsidR="00D94BDD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>Ordonanța de urgență</w:t>
      </w:r>
      <w:r w:rsidR="00954FEB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</w:t>
      </w:r>
      <w:r w:rsidR="0021627E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>nr. 57/ 20019 privind Codul administrativ</w:t>
      </w:r>
      <w:bookmarkEnd w:id="8"/>
      <w:bookmarkEnd w:id="9"/>
      <w:r w:rsidR="00D94BDD" w:rsidRPr="00D7420D">
        <w:rPr>
          <w:rFonts w:ascii="Times New Roman" w:hAnsi="Times New Roman" w:cs="Times New Roman"/>
          <w:noProof/>
          <w:sz w:val="24"/>
          <w:szCs w:val="24"/>
          <w:lang w:val="ro-RO"/>
        </w:rPr>
        <w:t>;</w:t>
      </w:r>
    </w:p>
    <w:p w14:paraId="6215182F" w14:textId="77777777" w:rsidR="0021627E" w:rsidRPr="00D7420D" w:rsidRDefault="0021627E" w:rsidP="002079B9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14:paraId="624B61EC" w14:textId="77777777" w:rsidR="00001A00" w:rsidRPr="00D7420D" w:rsidRDefault="00001A00" w:rsidP="0021627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4A5AEA38" w14:textId="77777777" w:rsidR="00C85222" w:rsidRDefault="00C85222" w:rsidP="0021627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40D8DD7F" w14:textId="1CD84BCD" w:rsidR="00763F38" w:rsidRDefault="00763F38" w:rsidP="0021627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D7420D">
        <w:rPr>
          <w:rFonts w:ascii="Times New Roman" w:eastAsia="Calibri" w:hAnsi="Times New Roman" w:cs="Times New Roman"/>
          <w:b/>
          <w:sz w:val="24"/>
          <w:szCs w:val="24"/>
          <w:lang w:val="ro-RO"/>
        </w:rPr>
        <w:t>H O T Ă R Ă Ş T E:</w:t>
      </w:r>
    </w:p>
    <w:p w14:paraId="30E0A8B4" w14:textId="77777777" w:rsidR="00C85222" w:rsidRPr="00D7420D" w:rsidRDefault="00C85222" w:rsidP="0021627E">
      <w:pPr>
        <w:spacing w:after="0" w:line="240" w:lineRule="auto"/>
        <w:ind w:firstLine="720"/>
        <w:jc w:val="center"/>
        <w:rPr>
          <w:rFonts w:ascii="Times New Roman" w:hAnsi="Times New Roman" w:cs="Times New Roman"/>
          <w:noProof/>
          <w:sz w:val="24"/>
          <w:szCs w:val="24"/>
          <w:lang w:val="ro-RO"/>
        </w:rPr>
      </w:pPr>
    </w:p>
    <w:p w14:paraId="5AB61B9D" w14:textId="6C971BFA" w:rsidR="00763F38" w:rsidRPr="00D7420D" w:rsidRDefault="00484892" w:rsidP="00484892">
      <w:pPr>
        <w:tabs>
          <w:tab w:val="left" w:pos="7965"/>
        </w:tabs>
        <w:spacing w:after="0" w:line="240" w:lineRule="auto"/>
        <w:ind w:left="-48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D7420D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</w:r>
    </w:p>
    <w:p w14:paraId="1725CB98" w14:textId="47647A92" w:rsidR="005670C9" w:rsidRDefault="00244466" w:rsidP="005670C9">
      <w:pPr>
        <w:pStyle w:val="Heading1"/>
        <w:spacing w:before="0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</w:pPr>
      <w:r w:rsidRPr="00AC7C97">
        <w:rPr>
          <w:rFonts w:ascii="Times New Roman" w:eastAsia="Calibri" w:hAnsi="Times New Roman" w:cs="Times New Roman"/>
          <w:b/>
          <w:color w:val="auto"/>
          <w:sz w:val="24"/>
          <w:szCs w:val="24"/>
          <w:lang w:val="ro-RO"/>
        </w:rPr>
        <w:t xml:space="preserve">    </w:t>
      </w:r>
      <w:r w:rsidR="000500D6" w:rsidRPr="00AC7C97">
        <w:rPr>
          <w:rFonts w:ascii="Times New Roman" w:eastAsia="Calibri" w:hAnsi="Times New Roman" w:cs="Times New Roman"/>
          <w:b/>
          <w:color w:val="auto"/>
          <w:sz w:val="24"/>
          <w:szCs w:val="24"/>
          <w:lang w:val="ro-RO"/>
        </w:rPr>
        <w:t xml:space="preserve">            </w:t>
      </w:r>
      <w:r w:rsidRPr="00AC7C97">
        <w:rPr>
          <w:rFonts w:ascii="Times New Roman" w:eastAsia="Calibri" w:hAnsi="Times New Roman" w:cs="Times New Roman"/>
          <w:b/>
          <w:color w:val="auto"/>
          <w:sz w:val="24"/>
          <w:szCs w:val="24"/>
          <w:lang w:val="ro-RO"/>
        </w:rPr>
        <w:t xml:space="preserve"> </w:t>
      </w:r>
      <w:r w:rsidR="0021627E" w:rsidRPr="00AC7C97">
        <w:rPr>
          <w:rFonts w:ascii="Times New Roman" w:eastAsia="Calibri" w:hAnsi="Times New Roman" w:cs="Times New Roman"/>
          <w:b/>
          <w:color w:val="auto"/>
          <w:sz w:val="24"/>
          <w:szCs w:val="24"/>
          <w:lang w:val="ro-RO"/>
        </w:rPr>
        <w:t>Art.</w:t>
      </w:r>
      <w:r w:rsidR="00B44B74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val="ro-RO"/>
        </w:rPr>
        <w:t>I</w:t>
      </w:r>
      <w:r w:rsidR="005670C9">
        <w:rPr>
          <w:rFonts w:ascii="Times New Roman" w:eastAsia="Calibri" w:hAnsi="Times New Roman" w:cs="Times New Roman"/>
          <w:color w:val="auto"/>
          <w:sz w:val="24"/>
          <w:szCs w:val="24"/>
          <w:lang w:val="ro-RO"/>
        </w:rPr>
        <w:t xml:space="preserve"> </w:t>
      </w:r>
      <w:r w:rsidR="00B44B74">
        <w:rPr>
          <w:rFonts w:ascii="Times New Roman" w:eastAsia="Calibri" w:hAnsi="Times New Roman" w:cs="Times New Roman"/>
          <w:color w:val="auto"/>
          <w:sz w:val="24"/>
          <w:szCs w:val="24"/>
          <w:lang w:val="ro-RO"/>
        </w:rPr>
        <w:t xml:space="preserve">Începând cu data prezentei se </w:t>
      </w:r>
      <w:bookmarkStart w:id="10" w:name="_Hlk20915307"/>
      <w:r w:rsidR="00693513">
        <w:rPr>
          <w:rFonts w:ascii="Times New Roman" w:eastAsia="Calibri" w:hAnsi="Times New Roman" w:cs="Times New Roman"/>
          <w:color w:val="auto"/>
          <w:sz w:val="24"/>
          <w:szCs w:val="24"/>
          <w:lang w:val="ro-RO"/>
        </w:rPr>
        <w:t xml:space="preserve">modifică și se </w:t>
      </w:r>
      <w:r w:rsidR="00B44B74">
        <w:rPr>
          <w:rFonts w:ascii="Times New Roman" w:eastAsia="Calibri" w:hAnsi="Times New Roman" w:cs="Times New Roman"/>
          <w:color w:val="auto"/>
          <w:sz w:val="24"/>
          <w:szCs w:val="24"/>
          <w:lang w:val="ro-RO"/>
        </w:rPr>
        <w:t>completează Anexa nr. 2</w:t>
      </w:r>
      <w:r w:rsidR="00682150" w:rsidRPr="00AC7C97">
        <w:rPr>
          <w:rFonts w:ascii="Times New Roman" w:eastAsia="Calibri" w:hAnsi="Times New Roman" w:cs="Times New Roman"/>
          <w:color w:val="auto"/>
          <w:sz w:val="24"/>
          <w:szCs w:val="24"/>
          <w:lang w:val="ro-RO"/>
        </w:rPr>
        <w:t xml:space="preserve"> </w:t>
      </w:r>
      <w:r w:rsidR="00F23EDD" w:rsidRPr="00F23EDD">
        <w:rPr>
          <w:rFonts w:ascii="Times New Roman" w:eastAsia="Calibri" w:hAnsi="Times New Roman" w:cs="Times New Roman"/>
          <w:color w:val="auto"/>
          <w:sz w:val="24"/>
          <w:szCs w:val="24"/>
          <w:lang w:val="ro-RO"/>
        </w:rPr>
        <w:t xml:space="preserve">a Regulamentului de funcționare, întreținere și exploatare a imobilului ”Bazin de înot didactic” din municipiul Vulcan aprobat prin Hotărârea Consiliului Local nr. 147/2023 privind </w:t>
      </w:r>
      <w:r w:rsidR="006D439C">
        <w:rPr>
          <w:rFonts w:ascii="Times New Roman" w:eastAsia="Calibri" w:hAnsi="Times New Roman" w:cs="Times New Roman"/>
          <w:color w:val="auto"/>
          <w:sz w:val="24"/>
          <w:szCs w:val="24"/>
          <w:lang w:val="ro-RO"/>
        </w:rPr>
        <w:t xml:space="preserve">actualizarea </w:t>
      </w:r>
      <w:r w:rsidR="00F23EDD" w:rsidRPr="00F23EDD">
        <w:rPr>
          <w:rFonts w:ascii="Times New Roman" w:eastAsia="Calibri" w:hAnsi="Times New Roman" w:cs="Times New Roman"/>
          <w:color w:val="auto"/>
          <w:sz w:val="24"/>
          <w:szCs w:val="24"/>
          <w:lang w:val="ro-RO"/>
        </w:rPr>
        <w:t>Regulamentului de funcționare, întreținere și exploatare a imobilului ”Bazin de înot didactic” din municipiul Vulcan</w:t>
      </w:r>
      <w:r w:rsidR="00682150" w:rsidRPr="00AC7C97">
        <w:rPr>
          <w:rStyle w:val="do1"/>
          <w:rFonts w:ascii="Times New Roman" w:hAnsi="Times New Roman" w:cs="Times New Roman"/>
          <w:bCs w:val="0"/>
          <w:color w:val="auto"/>
          <w:sz w:val="24"/>
          <w:szCs w:val="24"/>
        </w:rPr>
        <w:t>,</w:t>
      </w:r>
      <w:r w:rsidR="00AD5BFE" w:rsidRPr="00AC7C97">
        <w:rPr>
          <w:rStyle w:val="do1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r w:rsidR="00AD5BFE" w:rsidRPr="00AC7C97">
        <w:rPr>
          <w:rStyle w:val="do1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conform</w:t>
      </w:r>
      <w:r w:rsidR="005546AC" w:rsidRPr="00AC7C97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 xml:space="preserve"> Anexei care face parte integrantă din prezenta hotărâre</w:t>
      </w:r>
      <w:r w:rsidR="00AD5BFE" w:rsidRPr="00AC7C97">
        <w:rPr>
          <w:rStyle w:val="do1"/>
          <w:rFonts w:ascii="Times New Roman" w:hAnsi="Times New Roman" w:cs="Times New Roman"/>
          <w:bCs w:val="0"/>
          <w:color w:val="auto"/>
          <w:sz w:val="24"/>
          <w:szCs w:val="24"/>
        </w:rPr>
        <w:t>.</w:t>
      </w:r>
      <w:r w:rsidR="00AD5BFE" w:rsidRPr="00AC7C97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 xml:space="preserve"> </w:t>
      </w:r>
      <w:bookmarkEnd w:id="10"/>
    </w:p>
    <w:p w14:paraId="0CD93300" w14:textId="60A55FB6" w:rsidR="005670C9" w:rsidRDefault="005670C9" w:rsidP="00E762EC">
      <w:pPr>
        <w:pStyle w:val="Heading1"/>
        <w:spacing w:before="0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 xml:space="preserve">    </w:t>
      </w:r>
      <w:r w:rsidR="00E762EC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 xml:space="preserve">            </w:t>
      </w:r>
      <w:r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 xml:space="preserve"> </w:t>
      </w:r>
      <w:r w:rsidRPr="005670C9">
        <w:rPr>
          <w:rFonts w:ascii="Times New Roman" w:eastAsia="Calibri" w:hAnsi="Times New Roman" w:cs="Times New Roman"/>
          <w:b/>
          <w:color w:val="auto"/>
          <w:sz w:val="24"/>
          <w:szCs w:val="24"/>
          <w:lang w:val="ro-RO"/>
        </w:rPr>
        <w:t>Art.</w:t>
      </w:r>
      <w:r w:rsidR="00B44B74">
        <w:rPr>
          <w:rFonts w:ascii="Times New Roman" w:eastAsia="Calibri" w:hAnsi="Times New Roman" w:cs="Times New Roman"/>
          <w:b/>
          <w:color w:val="auto"/>
          <w:sz w:val="24"/>
          <w:szCs w:val="24"/>
          <w:lang w:val="ro-RO"/>
        </w:rPr>
        <w:t>II</w:t>
      </w:r>
      <w:r w:rsidRPr="005670C9">
        <w:rPr>
          <w:rFonts w:ascii="Times New Roman" w:eastAsia="Calibri" w:hAnsi="Times New Roman" w:cs="Times New Roman"/>
          <w:b/>
          <w:color w:val="auto"/>
          <w:sz w:val="24"/>
          <w:szCs w:val="24"/>
          <w:lang w:val="ro-RO"/>
        </w:rPr>
        <w:t xml:space="preserve"> </w:t>
      </w:r>
      <w:r w:rsidRPr="005670C9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 xml:space="preserve">La data adoptării prezentei, </w:t>
      </w:r>
      <w:r w:rsidR="00B44B74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 xml:space="preserve">restul prevederilor din </w:t>
      </w:r>
      <w:r w:rsidRPr="005670C9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 xml:space="preserve">Hotărârea Consiliului Local nr. </w:t>
      </w:r>
      <w:r w:rsidR="00E44974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>147</w:t>
      </w:r>
      <w:r w:rsidRPr="005670C9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>/202</w:t>
      </w:r>
      <w:r w:rsidR="00E44974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>3</w:t>
      </w:r>
      <w:r w:rsidRPr="005670C9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 xml:space="preserve"> privind </w:t>
      </w:r>
      <w:r w:rsidR="006D439C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>actualizarea</w:t>
      </w:r>
      <w:r w:rsidRPr="005670C9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 xml:space="preserve"> </w:t>
      </w:r>
      <w:proofErr w:type="spellStart"/>
      <w:r w:rsidR="00E762EC">
        <w:rPr>
          <w:rFonts w:ascii="Times New Roman" w:hAnsi="Times New Roman"/>
          <w:color w:val="000000"/>
          <w:sz w:val="24"/>
          <w:szCs w:val="24"/>
        </w:rPr>
        <w:t>R</w:t>
      </w:r>
      <w:r w:rsidR="00E762EC" w:rsidRPr="00B967FF">
        <w:rPr>
          <w:rFonts w:ascii="Times New Roman" w:hAnsi="Times New Roman"/>
          <w:color w:val="000000"/>
          <w:sz w:val="24"/>
          <w:szCs w:val="24"/>
        </w:rPr>
        <w:t>egulamentului</w:t>
      </w:r>
      <w:proofErr w:type="spellEnd"/>
      <w:r w:rsidR="00E762EC" w:rsidRPr="00B967FF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E762EC">
        <w:rPr>
          <w:rFonts w:ascii="Times New Roman" w:hAnsi="Times New Roman"/>
          <w:color w:val="000000"/>
          <w:sz w:val="24"/>
          <w:szCs w:val="24"/>
        </w:rPr>
        <w:t>funcționare</w:t>
      </w:r>
      <w:proofErr w:type="spellEnd"/>
      <w:r w:rsidR="00E762E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E762EC">
        <w:rPr>
          <w:rFonts w:ascii="Times New Roman" w:hAnsi="Times New Roman"/>
          <w:color w:val="000000"/>
          <w:sz w:val="24"/>
          <w:szCs w:val="24"/>
        </w:rPr>
        <w:t>întreținere</w:t>
      </w:r>
      <w:proofErr w:type="spellEnd"/>
      <w:r w:rsidR="00E762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762EC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="00E762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762EC">
        <w:rPr>
          <w:rFonts w:ascii="Times New Roman" w:hAnsi="Times New Roman"/>
          <w:color w:val="000000"/>
          <w:sz w:val="24"/>
          <w:szCs w:val="24"/>
        </w:rPr>
        <w:t>exploatare</w:t>
      </w:r>
      <w:proofErr w:type="spellEnd"/>
      <w:r w:rsidR="00E762EC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E762EC">
        <w:rPr>
          <w:rFonts w:ascii="Times New Roman" w:hAnsi="Times New Roman"/>
          <w:color w:val="000000"/>
          <w:sz w:val="24"/>
          <w:szCs w:val="24"/>
        </w:rPr>
        <w:t>imobilului</w:t>
      </w:r>
      <w:proofErr w:type="spellEnd"/>
      <w:r w:rsidR="00E762EC">
        <w:rPr>
          <w:rFonts w:ascii="Times New Roman" w:hAnsi="Times New Roman"/>
          <w:color w:val="000000"/>
          <w:sz w:val="24"/>
          <w:szCs w:val="24"/>
        </w:rPr>
        <w:t xml:space="preserve"> ”</w:t>
      </w:r>
      <w:proofErr w:type="spellStart"/>
      <w:r w:rsidR="00E762EC">
        <w:rPr>
          <w:rFonts w:ascii="Times New Roman" w:hAnsi="Times New Roman"/>
          <w:color w:val="000000"/>
          <w:sz w:val="24"/>
          <w:szCs w:val="24"/>
        </w:rPr>
        <w:t>Bazin</w:t>
      </w:r>
      <w:proofErr w:type="spellEnd"/>
      <w:r w:rsidR="00E762EC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E762EC">
        <w:rPr>
          <w:rFonts w:ascii="Times New Roman" w:hAnsi="Times New Roman"/>
          <w:color w:val="000000"/>
          <w:sz w:val="24"/>
          <w:szCs w:val="24"/>
        </w:rPr>
        <w:t>înot</w:t>
      </w:r>
      <w:proofErr w:type="spellEnd"/>
      <w:r w:rsidR="00E762EC">
        <w:rPr>
          <w:rFonts w:ascii="Times New Roman" w:hAnsi="Times New Roman"/>
          <w:color w:val="000000"/>
          <w:sz w:val="24"/>
          <w:szCs w:val="24"/>
        </w:rPr>
        <w:t xml:space="preserve"> didactic” din </w:t>
      </w:r>
      <w:proofErr w:type="spellStart"/>
      <w:r w:rsidR="00E762EC">
        <w:rPr>
          <w:rFonts w:ascii="Times New Roman" w:hAnsi="Times New Roman"/>
          <w:color w:val="000000"/>
          <w:sz w:val="24"/>
          <w:szCs w:val="24"/>
        </w:rPr>
        <w:t>municipiul</w:t>
      </w:r>
      <w:proofErr w:type="spellEnd"/>
      <w:r w:rsidR="00E762EC">
        <w:rPr>
          <w:rFonts w:ascii="Times New Roman" w:hAnsi="Times New Roman"/>
          <w:color w:val="000000"/>
          <w:sz w:val="24"/>
          <w:szCs w:val="24"/>
        </w:rPr>
        <w:t xml:space="preserve"> Vulcan</w:t>
      </w:r>
      <w:r w:rsidRPr="005670C9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 xml:space="preserve">, </w:t>
      </w:r>
      <w:r w:rsidR="00B44B74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>rămân neschimbate</w:t>
      </w:r>
      <w:r w:rsidRPr="005670C9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>.</w:t>
      </w:r>
    </w:p>
    <w:p w14:paraId="4355B504" w14:textId="4A0E2382" w:rsidR="00C85222" w:rsidRDefault="00C85222" w:rsidP="00C85222">
      <w:pPr>
        <w:rPr>
          <w:lang w:val="ro-RO"/>
        </w:rPr>
      </w:pPr>
    </w:p>
    <w:p w14:paraId="1B750FE4" w14:textId="74EF5340" w:rsidR="00C85222" w:rsidRDefault="00C85222" w:rsidP="00C85222">
      <w:pPr>
        <w:rPr>
          <w:lang w:val="ro-RO"/>
        </w:rPr>
      </w:pPr>
    </w:p>
    <w:p w14:paraId="1C59ABA6" w14:textId="77777777" w:rsidR="00C85222" w:rsidRPr="00C85222" w:rsidRDefault="00C85222" w:rsidP="00C85222">
      <w:pPr>
        <w:rPr>
          <w:lang w:val="ro-RO"/>
        </w:rPr>
      </w:pPr>
    </w:p>
    <w:p w14:paraId="43606567" w14:textId="641F08A4" w:rsidR="00C85222" w:rsidRDefault="00C85222" w:rsidP="00C85222">
      <w:pPr>
        <w:rPr>
          <w:lang w:val="ro-RO"/>
        </w:rPr>
      </w:pPr>
    </w:p>
    <w:p w14:paraId="159B6ED2" w14:textId="77777777" w:rsidR="00C85222" w:rsidRPr="00C85222" w:rsidRDefault="00C85222" w:rsidP="00C85222">
      <w:pPr>
        <w:rPr>
          <w:lang w:val="ro-RO"/>
        </w:rPr>
      </w:pPr>
    </w:p>
    <w:p w14:paraId="525CC6F3" w14:textId="6733B1CD" w:rsidR="005670C9" w:rsidRDefault="005670C9" w:rsidP="005670C9">
      <w:pPr>
        <w:pStyle w:val="Heading1"/>
        <w:spacing w:before="0"/>
        <w:ind w:firstLine="720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</w:pPr>
      <w:r w:rsidRPr="005670C9">
        <w:rPr>
          <w:rFonts w:ascii="Times New Roman" w:eastAsia="Calibri" w:hAnsi="Times New Roman" w:cs="Times New Roman"/>
          <w:b/>
          <w:color w:val="auto"/>
          <w:sz w:val="24"/>
          <w:szCs w:val="24"/>
          <w:lang w:val="ro-RO"/>
        </w:rPr>
        <w:t xml:space="preserve"> </w:t>
      </w:r>
      <w:r>
        <w:rPr>
          <w:rFonts w:ascii="Times New Roman" w:eastAsia="Calibri" w:hAnsi="Times New Roman" w:cs="Times New Roman"/>
          <w:b/>
          <w:color w:val="auto"/>
          <w:sz w:val="24"/>
          <w:szCs w:val="24"/>
          <w:lang w:val="ro-RO"/>
        </w:rPr>
        <w:t xml:space="preserve">    </w:t>
      </w:r>
      <w:r w:rsidRPr="005670C9">
        <w:rPr>
          <w:rFonts w:ascii="Times New Roman" w:eastAsia="Calibri" w:hAnsi="Times New Roman" w:cs="Times New Roman"/>
          <w:b/>
          <w:color w:val="auto"/>
          <w:sz w:val="24"/>
          <w:szCs w:val="24"/>
          <w:lang w:val="ro-RO"/>
        </w:rPr>
        <w:t>Art.</w:t>
      </w:r>
      <w:r w:rsidR="00B44B74">
        <w:rPr>
          <w:rFonts w:ascii="Times New Roman" w:eastAsia="Calibri" w:hAnsi="Times New Roman" w:cs="Times New Roman"/>
          <w:b/>
          <w:color w:val="auto"/>
          <w:sz w:val="24"/>
          <w:szCs w:val="24"/>
          <w:lang w:val="ro-RO"/>
        </w:rPr>
        <w:t>III</w:t>
      </w:r>
      <w:r w:rsidRPr="005670C9">
        <w:rPr>
          <w:rFonts w:ascii="Times New Roman" w:eastAsia="Calibri" w:hAnsi="Times New Roman" w:cs="Times New Roman"/>
          <w:b/>
          <w:color w:val="auto"/>
          <w:sz w:val="24"/>
          <w:szCs w:val="24"/>
          <w:lang w:val="ro-RO"/>
        </w:rPr>
        <w:t xml:space="preserve">  </w:t>
      </w:r>
      <w:r w:rsidRPr="005670C9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>Împotriva prevederilor prezentei hotărâri se poate face contestaţie în conformitate cu prevederile Legii nr. 554/2004 privind contenciosul administrativ, cu modificările şi completările ulterioare.</w:t>
      </w:r>
    </w:p>
    <w:p w14:paraId="195E419A" w14:textId="371ABA46" w:rsidR="005670C9" w:rsidRDefault="005670C9" w:rsidP="005670C9">
      <w:pPr>
        <w:pStyle w:val="Heading1"/>
        <w:spacing w:before="0"/>
        <w:ind w:firstLine="720"/>
        <w:jc w:val="both"/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 xml:space="preserve">    </w:t>
      </w:r>
      <w:r w:rsidRPr="005670C9">
        <w:rPr>
          <w:rFonts w:ascii="Times New Roman" w:eastAsia="Calibri" w:hAnsi="Times New Roman" w:cs="Times New Roman"/>
          <w:b/>
          <w:color w:val="auto"/>
          <w:sz w:val="24"/>
          <w:szCs w:val="24"/>
          <w:lang w:val="ro-RO"/>
        </w:rPr>
        <w:t>Art.</w:t>
      </w:r>
      <w:r w:rsidR="00B44B74">
        <w:rPr>
          <w:rFonts w:ascii="Times New Roman" w:eastAsia="Calibri" w:hAnsi="Times New Roman" w:cs="Times New Roman"/>
          <w:b/>
          <w:color w:val="auto"/>
          <w:sz w:val="24"/>
          <w:szCs w:val="24"/>
          <w:lang w:val="ro-RO"/>
        </w:rPr>
        <w:t>IV</w:t>
      </w:r>
      <w:r w:rsidR="00E762EC">
        <w:rPr>
          <w:rFonts w:ascii="Times New Roman" w:eastAsia="Calibri" w:hAnsi="Times New Roman" w:cs="Times New Roman"/>
          <w:b/>
          <w:color w:val="auto"/>
          <w:sz w:val="24"/>
          <w:szCs w:val="24"/>
          <w:lang w:val="ro-RO"/>
        </w:rPr>
        <w:t xml:space="preserve"> </w:t>
      </w:r>
      <w:r w:rsidRPr="005670C9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 xml:space="preserve">Prezenta hotărâre se comunică Prefectului – Judeţul Hunedoara, Primarului municipiului Vulcan, </w:t>
      </w:r>
      <w:r w:rsidR="00342504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 xml:space="preserve">Serviciului financiar contabilitate , </w:t>
      </w:r>
      <w:r w:rsidRPr="005670C9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 xml:space="preserve">Serviciului Impozite și taxe locale, Serviciului ADPP, </w:t>
      </w:r>
      <w:r w:rsidR="00E44974" w:rsidRPr="00E44974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>Clubului Sportiv Municipal ”Mihai Viteazu” Vulcan</w:t>
      </w:r>
      <w:r w:rsidRPr="005670C9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 xml:space="preserve"> şi se aduce la cunoştinţă publică</w:t>
      </w:r>
      <w:r w:rsidR="0078041D">
        <w:rPr>
          <w:rFonts w:ascii="Times New Roman" w:eastAsia="Calibri" w:hAnsi="Times New Roman" w:cs="Times New Roman"/>
          <w:bCs/>
          <w:color w:val="auto"/>
          <w:sz w:val="24"/>
          <w:szCs w:val="24"/>
          <w:lang w:val="ro-RO"/>
        </w:rPr>
        <w:t>.</w:t>
      </w:r>
    </w:p>
    <w:p w14:paraId="1768E766" w14:textId="77777777" w:rsidR="00C85222" w:rsidRPr="00C85222" w:rsidRDefault="00C85222" w:rsidP="00C85222">
      <w:pPr>
        <w:rPr>
          <w:lang w:val="ro-RO"/>
        </w:rPr>
      </w:pPr>
    </w:p>
    <w:p w14:paraId="7B0CA1AD" w14:textId="500762B2" w:rsidR="00682150" w:rsidRPr="00AC7C97" w:rsidRDefault="005670C9" w:rsidP="005670C9">
      <w:pPr>
        <w:pStyle w:val="Heading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670C9">
        <w:rPr>
          <w:rFonts w:ascii="Times New Roman" w:eastAsia="Calibri" w:hAnsi="Times New Roman" w:cs="Times New Roman"/>
          <w:b/>
          <w:color w:val="auto"/>
          <w:sz w:val="24"/>
          <w:szCs w:val="24"/>
          <w:lang w:val="ro-RO"/>
        </w:rPr>
        <w:t xml:space="preserve">              </w:t>
      </w:r>
      <w:r w:rsidR="00954FEB" w:rsidRPr="00AC7C9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</w:t>
      </w:r>
      <w:r w:rsidR="008E5C34" w:rsidRPr="00AC7C9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</w:t>
      </w:r>
      <w:bookmarkStart w:id="11" w:name="_Hlk74830950"/>
    </w:p>
    <w:bookmarkEnd w:id="11"/>
    <w:p w14:paraId="0F3440F4" w14:textId="77777777" w:rsidR="00C85222" w:rsidRPr="00C85222" w:rsidRDefault="00C85222" w:rsidP="00C85222">
      <w:pPr>
        <w:suppressAutoHyphens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proofErr w:type="spellStart"/>
      <w:r w:rsidRPr="00C8522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C8522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25.03.2025</w:t>
      </w:r>
      <w:bookmarkStart w:id="12" w:name="_Hlk183594425"/>
    </w:p>
    <w:p w14:paraId="62AC8DEE" w14:textId="77777777" w:rsidR="00C85222" w:rsidRPr="00C85222" w:rsidRDefault="00C85222" w:rsidP="00C85222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10CDD3A2" w14:textId="77777777" w:rsidR="00C85222" w:rsidRPr="00C85222" w:rsidRDefault="00C85222" w:rsidP="00C85222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13" w:name="_Hlk193956378"/>
      <w:r w:rsidRPr="00C8522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PREŞEDINTE DE ŞEDINŢĂ:                  </w:t>
      </w:r>
      <w:proofErr w:type="gramStart"/>
      <w:r w:rsidRPr="00C8522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C8522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433C9E1B" w14:textId="6EE2DCE0" w:rsidR="00C85222" w:rsidRPr="00C85222" w:rsidRDefault="00C85222" w:rsidP="00C85222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C8522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</w:t>
      </w:r>
      <w:r w:rsidRPr="00C8522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proofErr w:type="gramStart"/>
      <w:r w:rsidRPr="00C8522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IRIZA</w:t>
      </w:r>
      <w:proofErr w:type="gramEnd"/>
      <w:r w:rsidRPr="00C85222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IULIA                                       </w:t>
      </w:r>
      <w:r w:rsidRPr="00C85222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p w14:paraId="078A4AC1" w14:textId="77777777" w:rsidR="00C85222" w:rsidRPr="00C85222" w:rsidRDefault="00C85222" w:rsidP="00C85222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bookmarkEnd w:id="12"/>
    <w:bookmarkEnd w:id="13"/>
    <w:p w14:paraId="5F627287" w14:textId="77777777" w:rsidR="00C85222" w:rsidRPr="00C85222" w:rsidRDefault="00C85222" w:rsidP="00C85222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5ED08985" w14:textId="77777777" w:rsidR="00C85222" w:rsidRPr="00C85222" w:rsidRDefault="00C85222" w:rsidP="00C85222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0138A36A" w14:textId="77777777" w:rsidR="00C85222" w:rsidRPr="00C85222" w:rsidRDefault="00C85222" w:rsidP="00C85222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74E1C2CA" w14:textId="77777777" w:rsidR="00C85222" w:rsidRPr="00C85222" w:rsidRDefault="00C85222" w:rsidP="00C85222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13FAC2D0" w14:textId="77777777" w:rsidR="00C85222" w:rsidRPr="00C85222" w:rsidRDefault="00C85222" w:rsidP="00C85222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16105525" w14:textId="77777777" w:rsidR="00C85222" w:rsidRPr="00C85222" w:rsidRDefault="00C85222" w:rsidP="00C85222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0B9F2D08" w14:textId="2D9B5A02" w:rsidR="00C85222" w:rsidRPr="00C85222" w:rsidRDefault="00C85222" w:rsidP="00C8522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  <w:r w:rsidRPr="00C85222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           </w:t>
      </w:r>
    </w:p>
    <w:p w14:paraId="748F5568" w14:textId="77777777" w:rsidR="00C85222" w:rsidRPr="00C85222" w:rsidRDefault="00C85222" w:rsidP="00C85222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39CC7E41" w14:textId="77777777" w:rsidR="00C85222" w:rsidRPr="00C85222" w:rsidRDefault="00C85222" w:rsidP="00C8522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locali:19</w:t>
      </w:r>
    </w:p>
    <w:p w14:paraId="751446AC" w14:textId="77777777" w:rsidR="00C85222" w:rsidRPr="00C85222" w:rsidRDefault="00C85222" w:rsidP="00C8522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Prezenți:19</w:t>
      </w:r>
    </w:p>
    <w:p w14:paraId="25E82421" w14:textId="77777777" w:rsidR="00C85222" w:rsidRPr="00C85222" w:rsidRDefault="00C85222" w:rsidP="00C8522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19</w:t>
      </w:r>
    </w:p>
    <w:p w14:paraId="55BED257" w14:textId="77777777" w:rsidR="00C85222" w:rsidRPr="00C85222" w:rsidRDefault="00C85222" w:rsidP="00C8522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149830F8" w14:textId="77777777" w:rsidR="00C85222" w:rsidRPr="00C85222" w:rsidRDefault="00C85222" w:rsidP="00C85222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Abțineri:0</w:t>
      </w:r>
    </w:p>
    <w:p w14:paraId="6DAB85EC" w14:textId="558D50D0" w:rsidR="005D54DD" w:rsidRPr="00682150" w:rsidRDefault="005D54DD" w:rsidP="00C85222">
      <w:pPr>
        <w:pStyle w:val="Heading6"/>
        <w:jc w:val="center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sectPr w:rsidR="005D54DD" w:rsidRPr="00682150" w:rsidSect="002079B9">
      <w:pgSz w:w="11906" w:h="16838"/>
      <w:pgMar w:top="450" w:right="836" w:bottom="63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70AE"/>
    <w:multiLevelType w:val="hybridMultilevel"/>
    <w:tmpl w:val="D19C08B4"/>
    <w:lvl w:ilvl="0" w:tplc="60669B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971DA"/>
    <w:multiLevelType w:val="hybridMultilevel"/>
    <w:tmpl w:val="BD4A4D90"/>
    <w:lvl w:ilvl="0" w:tplc="66789B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804"/>
    <w:rsid w:val="00001A00"/>
    <w:rsid w:val="000500D6"/>
    <w:rsid w:val="00083A94"/>
    <w:rsid w:val="0008552C"/>
    <w:rsid w:val="000A3DCC"/>
    <w:rsid w:val="000A6645"/>
    <w:rsid w:val="0013730F"/>
    <w:rsid w:val="0013757C"/>
    <w:rsid w:val="00155A47"/>
    <w:rsid w:val="001D21FD"/>
    <w:rsid w:val="002079B9"/>
    <w:rsid w:val="0021627E"/>
    <w:rsid w:val="00233D9D"/>
    <w:rsid w:val="00244466"/>
    <w:rsid w:val="002E2666"/>
    <w:rsid w:val="003174B0"/>
    <w:rsid w:val="00330619"/>
    <w:rsid w:val="00335105"/>
    <w:rsid w:val="00342504"/>
    <w:rsid w:val="003D173F"/>
    <w:rsid w:val="004212B2"/>
    <w:rsid w:val="00426B5C"/>
    <w:rsid w:val="00484892"/>
    <w:rsid w:val="004C2A34"/>
    <w:rsid w:val="004D6BC4"/>
    <w:rsid w:val="00507E67"/>
    <w:rsid w:val="0053337B"/>
    <w:rsid w:val="005546AC"/>
    <w:rsid w:val="005670C9"/>
    <w:rsid w:val="0056720A"/>
    <w:rsid w:val="00581872"/>
    <w:rsid w:val="005D54DD"/>
    <w:rsid w:val="00637858"/>
    <w:rsid w:val="006500B9"/>
    <w:rsid w:val="00670B1E"/>
    <w:rsid w:val="00682150"/>
    <w:rsid w:val="0068662D"/>
    <w:rsid w:val="00693513"/>
    <w:rsid w:val="006C7A69"/>
    <w:rsid w:val="006D439C"/>
    <w:rsid w:val="006F6B5D"/>
    <w:rsid w:val="00735F86"/>
    <w:rsid w:val="00763F38"/>
    <w:rsid w:val="0078041D"/>
    <w:rsid w:val="007B146D"/>
    <w:rsid w:val="00816DC8"/>
    <w:rsid w:val="00817D6D"/>
    <w:rsid w:val="0082451F"/>
    <w:rsid w:val="008615E5"/>
    <w:rsid w:val="008A06C0"/>
    <w:rsid w:val="008E5C34"/>
    <w:rsid w:val="00912EFC"/>
    <w:rsid w:val="00926AEA"/>
    <w:rsid w:val="00936FD4"/>
    <w:rsid w:val="00946E8F"/>
    <w:rsid w:val="00954FEB"/>
    <w:rsid w:val="009C121A"/>
    <w:rsid w:val="009D76BE"/>
    <w:rsid w:val="00A014C8"/>
    <w:rsid w:val="00A63C69"/>
    <w:rsid w:val="00A9206D"/>
    <w:rsid w:val="00A97FBC"/>
    <w:rsid w:val="00AC7C97"/>
    <w:rsid w:val="00AD5BFE"/>
    <w:rsid w:val="00B034BE"/>
    <w:rsid w:val="00B13051"/>
    <w:rsid w:val="00B35488"/>
    <w:rsid w:val="00B44B74"/>
    <w:rsid w:val="00B967FF"/>
    <w:rsid w:val="00C2055B"/>
    <w:rsid w:val="00C24C25"/>
    <w:rsid w:val="00C27063"/>
    <w:rsid w:val="00C42A6D"/>
    <w:rsid w:val="00C51804"/>
    <w:rsid w:val="00C85222"/>
    <w:rsid w:val="00C95066"/>
    <w:rsid w:val="00C97E5F"/>
    <w:rsid w:val="00CC20A1"/>
    <w:rsid w:val="00D02E24"/>
    <w:rsid w:val="00D2046F"/>
    <w:rsid w:val="00D73AAE"/>
    <w:rsid w:val="00D7420D"/>
    <w:rsid w:val="00D94BDD"/>
    <w:rsid w:val="00DB2DE2"/>
    <w:rsid w:val="00DB353A"/>
    <w:rsid w:val="00DD7B19"/>
    <w:rsid w:val="00DE1516"/>
    <w:rsid w:val="00DF3935"/>
    <w:rsid w:val="00E23070"/>
    <w:rsid w:val="00E44958"/>
    <w:rsid w:val="00E44974"/>
    <w:rsid w:val="00E650ED"/>
    <w:rsid w:val="00E762EC"/>
    <w:rsid w:val="00EA468F"/>
    <w:rsid w:val="00EE30EA"/>
    <w:rsid w:val="00EE68CE"/>
    <w:rsid w:val="00EF2920"/>
    <w:rsid w:val="00F1341D"/>
    <w:rsid w:val="00F23EDD"/>
    <w:rsid w:val="00F35284"/>
    <w:rsid w:val="00F47F0D"/>
    <w:rsid w:val="00F9787E"/>
    <w:rsid w:val="00FA5E43"/>
    <w:rsid w:val="00FC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8FD12"/>
  <w15:chartTrackingRefBased/>
  <w15:docId w15:val="{031ACFF3-E7D4-4BBA-8B65-5B3C83C9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F38"/>
  </w:style>
  <w:style w:type="paragraph" w:styleId="Heading1">
    <w:name w:val="heading 1"/>
    <w:basedOn w:val="Normal"/>
    <w:next w:val="Normal"/>
    <w:link w:val="Heading1Char"/>
    <w:uiPriority w:val="9"/>
    <w:qFormat/>
    <w:rsid w:val="00B967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15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1627E"/>
    <w:pPr>
      <w:suppressAutoHyphens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ro-RO" w:eastAsia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27E"/>
    <w:pPr>
      <w:keepNext/>
      <w:keepLines/>
      <w:suppressAutoHyphen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63F3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63F38"/>
  </w:style>
  <w:style w:type="paragraph" w:styleId="BodyText2">
    <w:name w:val="Body Text 2"/>
    <w:basedOn w:val="Normal"/>
    <w:link w:val="BodyText2Char"/>
    <w:uiPriority w:val="99"/>
    <w:unhideWhenUsed/>
    <w:rsid w:val="00C2706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27063"/>
  </w:style>
  <w:style w:type="character" w:customStyle="1" w:styleId="Heading6Char">
    <w:name w:val="Heading 6 Char"/>
    <w:basedOn w:val="DefaultParagraphFont"/>
    <w:link w:val="Heading6"/>
    <w:uiPriority w:val="9"/>
    <w:rsid w:val="0021627E"/>
    <w:rPr>
      <w:rFonts w:ascii="Calibri" w:eastAsia="Times New Roman" w:hAnsi="Calibri" w:cs="Times New Roman"/>
      <w:b/>
      <w:bCs/>
      <w:lang w:val="ro-RO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27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ro-RO" w:eastAsia="ar-SA"/>
    </w:rPr>
  </w:style>
  <w:style w:type="paragraph" w:styleId="NoSpacing">
    <w:name w:val="No Spacing"/>
    <w:uiPriority w:val="1"/>
    <w:qFormat/>
    <w:rsid w:val="00954FEB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character" w:customStyle="1" w:styleId="do1">
    <w:name w:val="do1"/>
    <w:basedOn w:val="DefaultParagraphFont"/>
    <w:rsid w:val="002E2666"/>
    <w:rPr>
      <w:b/>
      <w:bCs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A014C8"/>
    <w:rPr>
      <w:b/>
      <w:bCs/>
      <w:color w:val="333399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967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742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150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500D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50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F14AE-7A99-4FCE-9D30-E901B7082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protsoc48</dc:creator>
  <cp:keywords/>
  <dc:description/>
  <cp:lastModifiedBy>Catalina Merisanu</cp:lastModifiedBy>
  <cp:revision>9</cp:revision>
  <cp:lastPrinted>2025-03-31T09:58:00Z</cp:lastPrinted>
  <dcterms:created xsi:type="dcterms:W3CDTF">2025-03-19T06:39:00Z</dcterms:created>
  <dcterms:modified xsi:type="dcterms:W3CDTF">2025-03-31T09:58:00Z</dcterms:modified>
</cp:coreProperties>
</file>